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DF" w:rsidRDefault="008152DF" w:rsidP="008152DF">
      <w:pPr>
        <w:pStyle w:val="NormalWeb"/>
        <w:spacing w:before="0" w:beforeAutospacing="0" w:after="0" w:afterAutospacing="0"/>
        <w:jc w:val="both"/>
        <w:textAlignment w:val="baseline"/>
        <w:rPr>
          <w:rStyle w:val="Gl"/>
          <w:rFonts w:ascii="inherit" w:hAnsi="inherit" w:cs="Arial"/>
          <w:color w:val="404040"/>
          <w:sz w:val="23"/>
          <w:szCs w:val="23"/>
          <w:u w:val="single"/>
          <w:bdr w:val="none" w:sz="0" w:space="0" w:color="auto" w:frame="1"/>
        </w:rPr>
      </w:pPr>
      <w:r>
        <w:rPr>
          <w:rStyle w:val="Gl"/>
          <w:rFonts w:ascii="inherit" w:hAnsi="inherit" w:cs="Arial"/>
          <w:color w:val="404040"/>
          <w:sz w:val="23"/>
          <w:szCs w:val="23"/>
          <w:u w:val="single"/>
          <w:bdr w:val="none" w:sz="0" w:space="0" w:color="auto" w:frame="1"/>
        </w:rPr>
        <w:t xml:space="preserve">Yurt içi dil </w:t>
      </w:r>
      <w:r>
        <w:rPr>
          <w:rStyle w:val="Gl"/>
          <w:rFonts w:ascii="inherit" w:hAnsi="inherit" w:cs="Arial"/>
          <w:color w:val="404040"/>
          <w:sz w:val="23"/>
          <w:szCs w:val="23"/>
          <w:u w:val="single"/>
          <w:bdr w:val="none" w:sz="0" w:space="0" w:color="auto" w:frame="1"/>
        </w:rPr>
        <w:t>öğrenimi</w:t>
      </w:r>
    </w:p>
    <w:p w:rsidR="008152DF" w:rsidRDefault="008152DF" w:rsidP="008152D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br/>
      </w:r>
      <w:r>
        <w:rPr>
          <w:rFonts w:ascii="Arial" w:hAnsi="Arial" w:cs="Arial"/>
          <w:color w:val="404040"/>
          <w:sz w:val="23"/>
          <w:szCs w:val="23"/>
        </w:rPr>
        <w:t xml:space="preserve">YLSY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Bursiyerlerimiz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yurt içinde 12 (on iki) aya kadar yabancı</w:t>
      </w:r>
      <w:r>
        <w:rPr>
          <w:rFonts w:ascii="Arial" w:hAnsi="Arial" w:cs="Arial"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 xml:space="preserve">dil </w:t>
      </w:r>
      <w:r>
        <w:rPr>
          <w:rFonts w:ascii="Arial" w:hAnsi="Arial" w:cs="Arial"/>
          <w:color w:val="404040"/>
          <w:sz w:val="23"/>
          <w:szCs w:val="23"/>
        </w:rPr>
        <w:t>öğrenimi</w:t>
      </w:r>
      <w:r>
        <w:rPr>
          <w:rFonts w:ascii="Arial" w:hAnsi="Arial" w:cs="Arial"/>
          <w:color w:val="404040"/>
          <w:sz w:val="23"/>
          <w:szCs w:val="23"/>
        </w:rPr>
        <w:t xml:space="preserve"> görebileceklerdir.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Bursiyerlerimizin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dil</w:t>
      </w:r>
      <w:r>
        <w:rPr>
          <w:rFonts w:ascii="Arial" w:hAnsi="Arial" w:cs="Arial"/>
          <w:color w:val="404040"/>
          <w:sz w:val="23"/>
          <w:szCs w:val="23"/>
        </w:rPr>
        <w:t xml:space="preserve"> öğrenimleri</w:t>
      </w:r>
      <w:r>
        <w:rPr>
          <w:rFonts w:ascii="Arial" w:hAnsi="Arial" w:cs="Arial"/>
          <w:color w:val="404040"/>
          <w:sz w:val="23"/>
          <w:szCs w:val="23"/>
        </w:rPr>
        <w:t xml:space="preserve"> için yapacakları ödemeler, </w:t>
      </w:r>
      <w:r>
        <w:rPr>
          <w:rFonts w:ascii="Arial" w:hAnsi="Arial" w:cs="Arial"/>
          <w:color w:val="404040"/>
          <w:sz w:val="23"/>
          <w:szCs w:val="23"/>
        </w:rPr>
        <w:t>Bakanlığımız</w:t>
      </w:r>
      <w:r>
        <w:rPr>
          <w:rFonts w:ascii="Arial" w:hAnsi="Arial" w:cs="Arial"/>
          <w:color w:val="404040"/>
          <w:sz w:val="23"/>
          <w:szCs w:val="23"/>
        </w:rPr>
        <w:br/>
        <w:t>tarafından yayımlanan kılavuzlarda belirlenen</w:t>
      </w:r>
      <w:r>
        <w:rPr>
          <w:rFonts w:ascii="Arial" w:hAnsi="Arial" w:cs="Arial"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koşullar içerisinde karşılanmaktadır.</w:t>
      </w:r>
    </w:p>
    <w:p w:rsidR="008152DF" w:rsidRDefault="008152DF" w:rsidP="008152DF">
      <w:pPr>
        <w:pStyle w:val="NormalWeb"/>
        <w:spacing w:before="0" w:beforeAutospacing="0" w:after="0" w:afterAutospacing="0"/>
        <w:jc w:val="both"/>
        <w:textAlignment w:val="baseline"/>
        <w:rPr>
          <w:rStyle w:val="Gl"/>
          <w:rFonts w:ascii="inherit" w:hAnsi="inherit" w:cs="Arial"/>
          <w:color w:val="404040"/>
          <w:sz w:val="23"/>
          <w:szCs w:val="23"/>
          <w:u w:val="single"/>
          <w:bdr w:val="none" w:sz="0" w:space="0" w:color="auto" w:frame="1"/>
        </w:rPr>
      </w:pPr>
      <w:r>
        <w:rPr>
          <w:rStyle w:val="Gl"/>
          <w:rFonts w:ascii="inherit" w:hAnsi="inherit" w:cs="Arial"/>
          <w:color w:val="404040"/>
          <w:sz w:val="23"/>
          <w:szCs w:val="23"/>
          <w:u w:val="single"/>
          <w:bdr w:val="none" w:sz="0" w:space="0" w:color="auto" w:frame="1"/>
        </w:rPr>
        <w:t xml:space="preserve">Yurt dışı dil </w:t>
      </w:r>
      <w:r>
        <w:rPr>
          <w:rStyle w:val="Gl"/>
          <w:rFonts w:ascii="inherit" w:hAnsi="inherit" w:cs="Arial"/>
          <w:color w:val="404040"/>
          <w:sz w:val="23"/>
          <w:szCs w:val="23"/>
          <w:u w:val="single"/>
          <w:bdr w:val="none" w:sz="0" w:space="0" w:color="auto" w:frame="1"/>
        </w:rPr>
        <w:t>öğrenimi</w:t>
      </w:r>
    </w:p>
    <w:p w:rsidR="008152DF" w:rsidRDefault="008152DF" w:rsidP="008152D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br/>
      </w:r>
      <w:r>
        <w:rPr>
          <w:rFonts w:ascii="Arial" w:hAnsi="Arial" w:cs="Arial"/>
          <w:color w:val="404040"/>
          <w:sz w:val="23"/>
          <w:szCs w:val="23"/>
        </w:rPr>
        <w:t xml:space="preserve">YLSY </w:t>
      </w:r>
      <w:bookmarkStart w:id="0" w:name="_GoBack"/>
      <w:bookmarkEnd w:id="0"/>
      <w:proofErr w:type="spellStart"/>
      <w:r>
        <w:rPr>
          <w:rFonts w:ascii="Arial" w:hAnsi="Arial" w:cs="Arial"/>
          <w:color w:val="404040"/>
          <w:sz w:val="23"/>
          <w:szCs w:val="23"/>
        </w:rPr>
        <w:t>Bursiyerlerimize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yurt dışında en fazla 6 (altı) aya kadar</w:t>
      </w:r>
      <w:r>
        <w:rPr>
          <w:rFonts w:ascii="Arial" w:hAnsi="Arial" w:cs="Arial"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 xml:space="preserve">yabancı dil </w:t>
      </w:r>
      <w:r>
        <w:rPr>
          <w:rFonts w:ascii="Arial" w:hAnsi="Arial" w:cs="Arial"/>
          <w:color w:val="404040"/>
          <w:sz w:val="23"/>
          <w:szCs w:val="23"/>
        </w:rPr>
        <w:t>öğrenimi</w:t>
      </w:r>
      <w:r>
        <w:rPr>
          <w:rFonts w:ascii="Arial" w:hAnsi="Arial" w:cs="Arial"/>
          <w:color w:val="404040"/>
          <w:sz w:val="23"/>
          <w:szCs w:val="23"/>
        </w:rPr>
        <w:t xml:space="preserve"> izni verilebilecektir.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Bursiyerlerimizin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 xml:space="preserve">dil </w:t>
      </w:r>
      <w:r>
        <w:rPr>
          <w:rFonts w:ascii="Arial" w:hAnsi="Arial" w:cs="Arial"/>
          <w:color w:val="404040"/>
          <w:sz w:val="23"/>
          <w:szCs w:val="23"/>
        </w:rPr>
        <w:t>öğrenimleri</w:t>
      </w:r>
      <w:r>
        <w:rPr>
          <w:rFonts w:ascii="Arial" w:hAnsi="Arial" w:cs="Arial"/>
          <w:color w:val="404040"/>
          <w:sz w:val="23"/>
          <w:szCs w:val="23"/>
        </w:rPr>
        <w:t xml:space="preserve"> için yapacakları ödemeler </w:t>
      </w:r>
      <w:r>
        <w:rPr>
          <w:rFonts w:ascii="Arial" w:hAnsi="Arial" w:cs="Arial"/>
          <w:color w:val="404040"/>
          <w:sz w:val="23"/>
          <w:szCs w:val="23"/>
        </w:rPr>
        <w:t>Bakanlığımız</w:t>
      </w:r>
      <w:r>
        <w:rPr>
          <w:rFonts w:ascii="Arial" w:hAnsi="Arial" w:cs="Arial"/>
          <w:color w:val="404040"/>
          <w:sz w:val="23"/>
          <w:szCs w:val="23"/>
        </w:rPr>
        <w:br/>
        <w:t>tarafından yayımlanan kılavuzlarda belirlenen</w:t>
      </w:r>
      <w:r>
        <w:rPr>
          <w:rFonts w:ascii="Arial" w:hAnsi="Arial" w:cs="Arial"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koşullar içerisinde karşılanmaktadır.</w:t>
      </w:r>
    </w:p>
    <w:p w:rsidR="00283798" w:rsidRDefault="00283798"/>
    <w:sectPr w:rsidR="0028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4"/>
    <w:rsid w:val="001F1714"/>
    <w:rsid w:val="00283798"/>
    <w:rsid w:val="008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D633"/>
  <w15:chartTrackingRefBased/>
  <w15:docId w15:val="{A2302384-F182-426D-B1D0-4A571A5E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15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2</cp:revision>
  <dcterms:created xsi:type="dcterms:W3CDTF">2023-01-11T10:11:00Z</dcterms:created>
  <dcterms:modified xsi:type="dcterms:W3CDTF">2023-01-11T10:13:00Z</dcterms:modified>
</cp:coreProperties>
</file>